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3A" w:rsidRPr="00DE3ED5" w:rsidRDefault="00FD30F0" w:rsidP="00A67753">
      <w:pPr>
        <w:suppressAutoHyphens/>
        <w:spacing w:after="0" w:line="240" w:lineRule="auto"/>
        <w:jc w:val="center"/>
        <w:rPr>
          <w:rFonts w:ascii="IranNastaliq" w:hAnsi="IranNastaliq" w:cs="B Mitra"/>
          <w:b/>
          <w:bCs/>
          <w:sz w:val="36"/>
          <w:rtl/>
        </w:rPr>
      </w:pPr>
      <w:r w:rsidRPr="00FD30F0">
        <w:rPr>
          <w:rFonts w:ascii="IranNastaliq" w:hAnsi="IranNastaliq" w:cs="B Mitra" w:hint="cs"/>
          <w:b/>
          <w:bCs/>
          <w:noProof/>
          <w:sz w:val="36"/>
          <w:rtl/>
        </w:rPr>
        <w:drawing>
          <wp:inline distT="0" distB="0" distL="0" distR="0">
            <wp:extent cx="1466850" cy="695325"/>
            <wp:effectExtent l="19050" t="0" r="0" b="0"/>
            <wp:docPr id="2" name="Picture 345" descr="arm far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fars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808" cy="69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0F0" w:rsidRPr="00FD30F0" w:rsidRDefault="004C023A" w:rsidP="00FD30F0">
      <w:pPr>
        <w:suppressAutoHyphens/>
        <w:spacing w:after="0" w:line="240" w:lineRule="auto"/>
        <w:jc w:val="center"/>
        <w:rPr>
          <w:rFonts w:ascii="IranNastaliq" w:hAnsi="IranNastaliq" w:cs="B Titr"/>
          <w:b/>
          <w:bCs/>
          <w:sz w:val="20"/>
          <w:szCs w:val="20"/>
          <w:rtl/>
        </w:rPr>
      </w:pPr>
      <w:r w:rsidRPr="00FD30F0">
        <w:rPr>
          <w:rFonts w:ascii="IranNastaliq" w:hAnsi="IranNastaliq" w:cs="B Titr" w:hint="cs"/>
          <w:b/>
          <w:bCs/>
          <w:sz w:val="18"/>
          <w:szCs w:val="18"/>
          <w:rtl/>
        </w:rPr>
        <w:t>كميته‌ اخلاق در پژوهش‌هاي زيست‌پزشكي</w:t>
      </w:r>
      <w:r w:rsidR="00FD30F0" w:rsidRPr="00FD30F0">
        <w:rPr>
          <w:rFonts w:ascii="IranNastaliq" w:hAnsi="IranNastaliq" w:cs="B Titr" w:hint="cs"/>
          <w:b/>
          <w:bCs/>
          <w:sz w:val="20"/>
          <w:szCs w:val="20"/>
          <w:rtl/>
        </w:rPr>
        <w:t xml:space="preserve"> </w:t>
      </w:r>
    </w:p>
    <w:p w:rsidR="004C023A" w:rsidRPr="00A246B0" w:rsidRDefault="004C023A" w:rsidP="00635EDD">
      <w:pPr>
        <w:suppressAutoHyphens/>
        <w:spacing w:after="0" w:line="240" w:lineRule="auto"/>
        <w:jc w:val="center"/>
        <w:rPr>
          <w:rFonts w:cs="B Titr"/>
          <w:rtl/>
        </w:rPr>
      </w:pPr>
      <w:r w:rsidRPr="00A246B0">
        <w:rPr>
          <w:rFonts w:cs="B Titr" w:hint="cs"/>
          <w:b/>
          <w:bCs/>
          <w:rtl/>
        </w:rPr>
        <w:t>چک</w:t>
      </w:r>
      <w:r w:rsidRPr="00A246B0">
        <w:rPr>
          <w:rFonts w:cs="B Titr" w:hint="cs"/>
          <w:b/>
          <w:bCs/>
          <w:rtl/>
        </w:rPr>
        <w:softHyphen/>
        <w:t>ليست</w:t>
      </w:r>
      <w:r w:rsidR="0032310D" w:rsidRPr="00A246B0">
        <w:rPr>
          <w:rFonts w:cs="B Titr" w:hint="cs"/>
          <w:b/>
          <w:bCs/>
          <w:rtl/>
        </w:rPr>
        <w:t xml:space="preserve"> گزارش </w:t>
      </w:r>
      <w:r w:rsidRPr="00A246B0">
        <w:rPr>
          <w:rFonts w:cs="B Titr" w:hint="cs"/>
          <w:b/>
          <w:bCs/>
          <w:rtl/>
        </w:rPr>
        <w:t>نظارت بر طرح</w:t>
      </w:r>
      <w:r w:rsidRPr="00A246B0">
        <w:rPr>
          <w:rFonts w:cs="B Titr" w:hint="cs"/>
          <w:b/>
          <w:bCs/>
          <w:rtl/>
        </w:rPr>
        <w:softHyphen/>
        <w:t>های کارآزمایی بالینی</w:t>
      </w:r>
    </w:p>
    <w:p w:rsidR="004C023A" w:rsidRPr="00A246B0" w:rsidRDefault="004C023A" w:rsidP="009C52A3">
      <w:pPr>
        <w:suppressAutoHyphens/>
        <w:spacing w:after="0" w:line="240" w:lineRule="auto"/>
        <w:rPr>
          <w:rFonts w:cs="B Titr"/>
          <w:rtl/>
        </w:rPr>
      </w:pPr>
      <w:r w:rsidRPr="00A246B0">
        <w:rPr>
          <w:rFonts w:cs="B Titr" w:hint="cs"/>
          <w:rtl/>
        </w:rPr>
        <w:t>توجه: در صورت نیاز به موارد تکمیلی در طرح تحقیقاتی کارآزمایی بالینی مورد نظارت می</w:t>
      </w:r>
      <w:r w:rsidR="007656B8" w:rsidRPr="00A246B0">
        <w:rPr>
          <w:rFonts w:cs="B Titr" w:hint="eastAsia"/>
          <w:rtl/>
        </w:rPr>
        <w:t>‌</w:t>
      </w:r>
      <w:r w:rsidRPr="00A246B0">
        <w:rPr>
          <w:rFonts w:cs="B Titr" w:hint="cs"/>
          <w:rtl/>
        </w:rPr>
        <w:t xml:space="preserve">توانید از فرم شماره ب پیوست </w:t>
      </w:r>
      <w:r w:rsidR="000215FE" w:rsidRPr="00A246B0">
        <w:rPr>
          <w:rFonts w:cs="B Titr" w:hint="cs"/>
          <w:rtl/>
        </w:rPr>
        <w:t xml:space="preserve">دستورالعمل </w:t>
      </w:r>
      <w:r w:rsidRPr="00A246B0">
        <w:rPr>
          <w:rFonts w:cs="B Titr" w:hint="cs"/>
          <w:rtl/>
        </w:rPr>
        <w:t>استفاده فرمایید</w:t>
      </w:r>
      <w:r w:rsidR="00A67753" w:rsidRPr="00A246B0">
        <w:rPr>
          <w:rFonts w:cs="B Titr" w:hint="cs"/>
          <w:rtl/>
        </w:rPr>
        <w:t>.</w:t>
      </w:r>
    </w:p>
    <w:tbl>
      <w:tblPr>
        <w:bidiVisual/>
        <w:tblW w:w="9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186"/>
        <w:gridCol w:w="2160"/>
        <w:gridCol w:w="2880"/>
        <w:gridCol w:w="2699"/>
      </w:tblGrid>
      <w:tr w:rsidR="004C023A" w:rsidRPr="00A246B0" w:rsidTr="00B00154">
        <w:trPr>
          <w:trHeight w:val="815"/>
        </w:trPr>
        <w:tc>
          <w:tcPr>
            <w:tcW w:w="9925" w:type="dxa"/>
            <w:gridSpan w:val="4"/>
            <w:tcBorders>
              <w:bottom w:val="single" w:sz="12" w:space="0" w:color="auto"/>
            </w:tcBorders>
          </w:tcPr>
          <w:p w:rsidR="004C023A" w:rsidRPr="00A800E9" w:rsidRDefault="004C023A" w:rsidP="00E35A68">
            <w:pPr>
              <w:suppressAutoHyphens/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A800E9">
              <w:rPr>
                <w:rFonts w:cs="B Titr" w:hint="cs"/>
                <w:b/>
                <w:bCs/>
                <w:rtl/>
              </w:rPr>
              <w:t>عنوان مطالعه:</w:t>
            </w:r>
            <w:r w:rsidR="00E35A68" w:rsidRPr="00A800E9">
              <w:rPr>
                <w:rFonts w:cs="B Titr"/>
                <w:b/>
                <w:bCs/>
                <w:rtl/>
              </w:rPr>
              <w:t xml:space="preserve"> </w:t>
            </w:r>
          </w:p>
          <w:p w:rsidR="00934483" w:rsidRPr="00A800E9" w:rsidRDefault="00934483" w:rsidP="00E35A68">
            <w:pPr>
              <w:suppressAutoHyphens/>
              <w:spacing w:after="0" w:line="240" w:lineRule="auto"/>
              <w:rPr>
                <w:rFonts w:cs="B Titr"/>
                <w:b/>
                <w:bCs/>
                <w:rtl/>
              </w:rPr>
            </w:pPr>
          </w:p>
        </w:tc>
      </w:tr>
      <w:tr w:rsidR="00B00154" w:rsidRPr="00A246B0" w:rsidTr="00AE6EF9">
        <w:trPr>
          <w:trHeight w:val="405"/>
        </w:trPr>
        <w:tc>
          <w:tcPr>
            <w:tcW w:w="9925" w:type="dxa"/>
            <w:gridSpan w:val="4"/>
            <w:tcBorders>
              <w:top w:val="single" w:sz="12" w:space="0" w:color="auto"/>
            </w:tcBorders>
          </w:tcPr>
          <w:p w:rsidR="00B00154" w:rsidRPr="00A800E9" w:rsidRDefault="00B00154" w:rsidP="00E35A68">
            <w:pPr>
              <w:suppressAutoHyphens/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A800E9">
              <w:rPr>
                <w:rFonts w:cs="B Titr" w:hint="cs"/>
                <w:b/>
                <w:bCs/>
                <w:rtl/>
              </w:rPr>
              <w:t xml:space="preserve">نام و نام خانوادگي مجری: </w:t>
            </w:r>
          </w:p>
        </w:tc>
      </w:tr>
      <w:tr w:rsidR="00A800E9" w:rsidRPr="00A246B0" w:rsidTr="005D1F4C">
        <w:trPr>
          <w:trHeight w:val="405"/>
        </w:trPr>
        <w:tc>
          <w:tcPr>
            <w:tcW w:w="9925" w:type="dxa"/>
            <w:gridSpan w:val="4"/>
            <w:tcBorders>
              <w:top w:val="single" w:sz="12" w:space="0" w:color="auto"/>
            </w:tcBorders>
          </w:tcPr>
          <w:p w:rsidR="00A800E9" w:rsidRPr="00A800E9" w:rsidRDefault="00A800E9" w:rsidP="00E35A68">
            <w:pPr>
              <w:suppressAutoHyphens/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A800E9">
              <w:rPr>
                <w:rFonts w:cs="B Titr" w:hint="cs"/>
                <w:b/>
                <w:bCs/>
                <w:rtl/>
              </w:rPr>
              <w:t>نام مسئول/مسئولین طرح حاضر در هنگام بازدید:</w:t>
            </w:r>
          </w:p>
        </w:tc>
      </w:tr>
      <w:tr w:rsidR="00B00154" w:rsidRPr="00A246B0" w:rsidTr="005D1F4C">
        <w:trPr>
          <w:trHeight w:val="405"/>
        </w:trPr>
        <w:tc>
          <w:tcPr>
            <w:tcW w:w="9925" w:type="dxa"/>
            <w:gridSpan w:val="4"/>
            <w:tcBorders>
              <w:top w:val="single" w:sz="12" w:space="0" w:color="auto"/>
            </w:tcBorders>
          </w:tcPr>
          <w:p w:rsidR="00B00154" w:rsidRPr="00A800E9" w:rsidRDefault="00B00154" w:rsidP="00E35A68">
            <w:pPr>
              <w:suppressAutoHyphens/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A800E9">
              <w:rPr>
                <w:rFonts w:cs="B Titr" w:hint="cs"/>
                <w:b/>
                <w:bCs/>
                <w:rtl/>
              </w:rPr>
              <w:t>محل مطالعه:</w:t>
            </w:r>
          </w:p>
        </w:tc>
      </w:tr>
      <w:tr w:rsidR="003840D0" w:rsidRPr="00A246B0" w:rsidTr="003840D0">
        <w:tc>
          <w:tcPr>
            <w:tcW w:w="2186" w:type="dxa"/>
          </w:tcPr>
          <w:p w:rsidR="003840D0" w:rsidRPr="00A800E9" w:rsidRDefault="003840D0" w:rsidP="00431D19">
            <w:pPr>
              <w:suppressAutoHyphens/>
              <w:spacing w:after="0" w:line="240" w:lineRule="auto"/>
              <w:rPr>
                <w:rFonts w:cs="B Titr"/>
                <w:b/>
                <w:bCs/>
              </w:rPr>
            </w:pPr>
            <w:r w:rsidRPr="00A800E9">
              <w:rPr>
                <w:rFonts w:cs="B Titr" w:hint="cs"/>
                <w:b/>
                <w:bCs/>
                <w:rtl/>
              </w:rPr>
              <w:t>شماره گزارش:</w:t>
            </w:r>
          </w:p>
        </w:tc>
        <w:tc>
          <w:tcPr>
            <w:tcW w:w="5040" w:type="dxa"/>
            <w:gridSpan w:val="2"/>
            <w:tcBorders>
              <w:right w:val="single" w:sz="12" w:space="0" w:color="auto"/>
            </w:tcBorders>
          </w:tcPr>
          <w:p w:rsidR="003840D0" w:rsidRPr="00A800E9" w:rsidRDefault="003840D0" w:rsidP="00837CD6">
            <w:pPr>
              <w:suppressAutoHyphens/>
              <w:spacing w:after="0" w:line="240" w:lineRule="auto"/>
              <w:rPr>
                <w:rFonts w:cs="B Titr"/>
                <w:b/>
                <w:bCs/>
              </w:rPr>
            </w:pPr>
            <w:r w:rsidRPr="00A800E9">
              <w:rPr>
                <w:rFonts w:cs="B Titr" w:hint="cs"/>
                <w:b/>
                <w:bCs/>
                <w:rtl/>
              </w:rPr>
              <w:t xml:space="preserve">تاریخ </w:t>
            </w:r>
            <w:r>
              <w:rPr>
                <w:rFonts w:cs="B Titr" w:hint="cs"/>
                <w:b/>
                <w:bCs/>
                <w:rtl/>
              </w:rPr>
              <w:t>و ساعت بازدید</w:t>
            </w:r>
            <w:r w:rsidRPr="00A800E9">
              <w:rPr>
                <w:rFonts w:cs="B Titr" w:hint="cs"/>
                <w:b/>
                <w:bCs/>
                <w:rtl/>
              </w:rPr>
              <w:t>:</w:t>
            </w:r>
          </w:p>
        </w:tc>
        <w:tc>
          <w:tcPr>
            <w:tcW w:w="2699" w:type="dxa"/>
            <w:tcBorders>
              <w:left w:val="single" w:sz="12" w:space="0" w:color="auto"/>
            </w:tcBorders>
          </w:tcPr>
          <w:p w:rsidR="003840D0" w:rsidRPr="00A800E9" w:rsidRDefault="003840D0" w:rsidP="003840D0">
            <w:pPr>
              <w:suppressAutoHyphens/>
              <w:spacing w:after="0" w:line="240" w:lineRule="auto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شماره طرح:</w:t>
            </w:r>
          </w:p>
        </w:tc>
      </w:tr>
      <w:tr w:rsidR="00E62E32" w:rsidRPr="00A246B0" w:rsidTr="00E62E32">
        <w:tc>
          <w:tcPr>
            <w:tcW w:w="4346" w:type="dxa"/>
            <w:gridSpan w:val="2"/>
          </w:tcPr>
          <w:p w:rsidR="00E62E32" w:rsidRPr="00A800E9" w:rsidRDefault="00E62E32" w:rsidP="00E62E32">
            <w:pPr>
              <w:suppressAutoHyphens/>
              <w:spacing w:after="0" w:line="240" w:lineRule="auto"/>
              <w:rPr>
                <w:rFonts w:cs="B Titr"/>
                <w:b/>
                <w:bCs/>
              </w:rPr>
            </w:pPr>
            <w:r w:rsidRPr="00A800E9">
              <w:rPr>
                <w:rFonts w:cs="B Titr" w:hint="cs"/>
                <w:b/>
                <w:bCs/>
                <w:rtl/>
              </w:rPr>
              <w:t>کُد اخلاق:</w:t>
            </w:r>
            <w:r w:rsidRPr="00A800E9">
              <w:rPr>
                <w:rFonts w:ascii="Arial" w:hAnsi="Arial" w:cs="B Titr"/>
                <w:b/>
                <w:bCs/>
              </w:rPr>
              <w:t xml:space="preserve"> </w:t>
            </w:r>
            <w:r w:rsidRPr="00A800E9">
              <w:rPr>
                <w:rStyle w:val="text-primary"/>
                <w:rFonts w:ascii="Arial" w:hAnsi="Arial" w:cs="B Titr"/>
                <w:b/>
                <w:bCs/>
              </w:rPr>
              <w:t xml:space="preserve">R.SEMUMS.REC.       .  </w:t>
            </w:r>
            <w:r w:rsidRPr="00A800E9">
              <w:rPr>
                <w:rFonts w:cs="B Titr"/>
              </w:rPr>
              <w:t xml:space="preserve">  </w:t>
            </w:r>
            <w:r>
              <w:rPr>
                <w:rFonts w:cs="B Titr"/>
              </w:rPr>
              <w:t xml:space="preserve">         </w:t>
            </w:r>
            <w:r w:rsidRPr="00A800E9">
              <w:rPr>
                <w:rFonts w:cs="B Titr"/>
              </w:rPr>
              <w:t xml:space="preserve">      </w:t>
            </w:r>
          </w:p>
        </w:tc>
        <w:tc>
          <w:tcPr>
            <w:tcW w:w="5579" w:type="dxa"/>
            <w:gridSpan w:val="2"/>
          </w:tcPr>
          <w:p w:rsidR="00E62E32" w:rsidRPr="00A800E9" w:rsidRDefault="00E62E32" w:rsidP="00E62E32">
            <w:pPr>
              <w:suppressAutoHyphens/>
              <w:spacing w:after="0" w:line="240" w:lineRule="auto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کد کارآزمایی بالینی:</w:t>
            </w:r>
          </w:p>
        </w:tc>
      </w:tr>
    </w:tbl>
    <w:p w:rsidR="004C023A" w:rsidRPr="00A246B0" w:rsidRDefault="004C023A" w:rsidP="00A67753">
      <w:pPr>
        <w:suppressAutoHyphens/>
        <w:spacing w:after="0"/>
        <w:rPr>
          <w:vanish/>
        </w:rPr>
      </w:pPr>
    </w:p>
    <w:tbl>
      <w:tblPr>
        <w:tblpPr w:leftFromText="180" w:rightFromText="180" w:vertAnchor="text" w:horzAnchor="margin" w:tblpXSpec="center" w:tblpY="469"/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30"/>
        <w:gridCol w:w="814"/>
        <w:gridCol w:w="718"/>
        <w:gridCol w:w="6300"/>
        <w:gridCol w:w="467"/>
      </w:tblGrid>
      <w:tr w:rsidR="004977EA" w:rsidRPr="00A246B0" w:rsidTr="00027DEF">
        <w:trPr>
          <w:trHeight w:val="347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4977EA" w:rsidRPr="003840D0" w:rsidRDefault="004977EA" w:rsidP="004977EA">
            <w:pPr>
              <w:suppressAutoHyphens/>
              <w:spacing w:after="0" w:line="240" w:lineRule="auto"/>
              <w:jc w:val="center"/>
              <w:rPr>
                <w:rFonts w:cs="B Titr"/>
                <w:rtl/>
              </w:rPr>
            </w:pPr>
            <w:r w:rsidRPr="003840D0">
              <w:rPr>
                <w:rFonts w:cs="B Titr" w:hint="cs"/>
                <w:b/>
                <w:bCs/>
                <w:rtl/>
              </w:rPr>
              <w:t>مستندات مربوط به مطالعه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مرکز محل اجراي مطالعه (بيمارستان، کلينيک، دانشکده/مرکز تحقيقات، و ....) به طور کامل در جريان انجام مطالعه قرار گرفته است؟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محل انجام مطالعه داراي امکانات متناسب با طرح تحقیقاتی مي</w:t>
            </w:r>
            <w:r w:rsidRPr="00A246B0">
              <w:rPr>
                <w:rFonts w:cs="B Nazanin" w:hint="eastAsia"/>
                <w:b/>
                <w:bCs/>
                <w:rtl/>
              </w:rPr>
              <w:t>‌</w:t>
            </w:r>
            <w:r w:rsidRPr="00A246B0">
              <w:rPr>
                <w:rFonts w:cs="B Nazanin" w:hint="cs"/>
                <w:b/>
                <w:bCs/>
                <w:rtl/>
              </w:rPr>
              <w:t>باشد؟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آیا پروتکل اجرایی برای طرح وجود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آیا نحوه انجام مداخله با پروتکل همخوانی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آیا تخصیص تصادفی مشارکت</w:t>
            </w:r>
            <w:r w:rsidRPr="00A246B0">
              <w:rPr>
                <w:rFonts w:cs="B Nazanin" w:hint="eastAsia"/>
                <w:b/>
                <w:bCs/>
                <w:rtl/>
              </w:rPr>
              <w:t>‌</w:t>
            </w:r>
            <w:r w:rsidRPr="00A246B0">
              <w:rPr>
                <w:rFonts w:cs="B Nazanin" w:hint="cs"/>
                <w:b/>
                <w:bCs/>
                <w:rtl/>
              </w:rPr>
              <w:t>کنندگان به گروه</w:t>
            </w:r>
            <w:r w:rsidRPr="00A246B0">
              <w:rPr>
                <w:rFonts w:cs="B Nazanin"/>
                <w:b/>
                <w:bCs/>
                <w:rtl/>
              </w:rPr>
              <w:softHyphen/>
            </w:r>
            <w:r w:rsidRPr="00A246B0">
              <w:rPr>
                <w:rFonts w:cs="B Nazanin" w:hint="cs"/>
                <w:b/>
                <w:bCs/>
                <w:rtl/>
              </w:rPr>
              <w:t>های مداخله و کنترل مطابق پروپوزال می</w:t>
            </w:r>
            <w:r w:rsidRPr="00A246B0">
              <w:rPr>
                <w:rFonts w:cs="B Nazanin" w:hint="eastAsia"/>
                <w:b/>
                <w:bCs/>
                <w:rtl/>
              </w:rPr>
              <w:t>‌</w:t>
            </w:r>
            <w:r w:rsidRPr="00A246B0">
              <w:rPr>
                <w:rFonts w:cs="B Nazanin" w:hint="cs"/>
                <w:b/>
                <w:bCs/>
                <w:rtl/>
              </w:rPr>
              <w:t>باشد؟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در صورت اعمال روش کورسازی چگونگی روش آن مشخص شده است؟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934483" w:rsidRPr="00A246B0" w:rsidTr="00064279">
        <w:trPr>
          <w:trHeight w:val="380"/>
        </w:trPr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BA6EB2" w:rsidRPr="00A246B0" w:rsidRDefault="00BA6EB2" w:rsidP="009C0101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/>
                <w:b/>
                <w:bCs/>
                <w:rtl/>
              </w:rPr>
              <w:t>آیا با انجام ک</w:t>
            </w:r>
            <w:r w:rsidRPr="00A246B0">
              <w:rPr>
                <w:rFonts w:cs="B Nazanin" w:hint="cs"/>
                <w:b/>
                <w:bCs/>
                <w:rtl/>
              </w:rPr>
              <w:t>ُ</w:t>
            </w:r>
            <w:r w:rsidRPr="00A246B0">
              <w:rPr>
                <w:rFonts w:cs="B Nazanin"/>
                <w:b/>
                <w:bCs/>
                <w:rtl/>
              </w:rPr>
              <w:t>دگذاری استاندارد ب</w:t>
            </w:r>
            <w:r w:rsidRPr="00A246B0">
              <w:rPr>
                <w:rFonts w:cs="B Nazanin" w:hint="cs"/>
                <w:b/>
                <w:bCs/>
                <w:rtl/>
              </w:rPr>
              <w:t xml:space="preserve">ه </w:t>
            </w:r>
            <w:r w:rsidRPr="00A246B0">
              <w:rPr>
                <w:rFonts w:cs="B Nazanin"/>
                <w:b/>
                <w:bCs/>
                <w:rtl/>
              </w:rPr>
              <w:t>جای استفاده از نام یا مشخصات شرکت</w:t>
            </w:r>
            <w:r w:rsidRPr="00A246B0">
              <w:rPr>
                <w:rFonts w:cs="B Nazanin" w:hint="cs"/>
                <w:b/>
                <w:bCs/>
                <w:rtl/>
              </w:rPr>
              <w:t>‌</w:t>
            </w:r>
            <w:r w:rsidRPr="00A246B0">
              <w:rPr>
                <w:rFonts w:cs="B Nazanin"/>
                <w:b/>
                <w:bCs/>
                <w:rtl/>
              </w:rPr>
              <w:t>کنندگان در تمامی مراحل تحقیق اصل محرمانگی  رعایت می</w:t>
            </w:r>
            <w:r w:rsidRPr="00A246B0">
              <w:rPr>
                <w:rFonts w:cs="B Nazanin" w:hint="cs"/>
                <w:b/>
                <w:bCs/>
                <w:rtl/>
              </w:rPr>
              <w:t>‌</w:t>
            </w:r>
            <w:r w:rsidRPr="00A246B0">
              <w:rPr>
                <w:rFonts w:cs="B Nazanin"/>
                <w:b/>
                <w:bCs/>
                <w:rtl/>
              </w:rPr>
              <w:t>شود؟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تاريخ امضاء فرم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هاي رضايت آگاهانه، قبل از تاريخ شروع مطالعه و ورود شرکت‌کننده در مطالعه مي‌باشد؟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9D1414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81329B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 xml:space="preserve">آيا تمامي موارد ذکر شده در فرم رضايت آگاهانه </w:t>
            </w:r>
            <w:r w:rsidR="0081329B">
              <w:rPr>
                <w:rFonts w:cs="B Nazanin" w:hint="cs"/>
                <w:b/>
                <w:bCs/>
                <w:rtl/>
              </w:rPr>
              <w:t>،</w:t>
            </w:r>
            <w:r w:rsidRPr="00A246B0">
              <w:rPr>
                <w:rFonts w:cs="B Nazanin" w:hint="cs"/>
                <w:b/>
                <w:bCs/>
                <w:rtl/>
              </w:rPr>
              <w:t xml:space="preserve"> منطبق با همان فرم اوليه تصويب شده توسط کميته اخلاق در پژوهش مي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باشد؟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9D1414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شرکت‌کننده در پژوهش، عنوان و هدف انجام مطالعه پژوهشي، مداخلاتي که قرار است بر روي او انجام شود، و تعداد افراد شرکت‌کننده در پژوهش را می</w:t>
            </w:r>
            <w:r w:rsidRPr="00A246B0">
              <w:rPr>
                <w:rFonts w:cs="B Nazanin" w:hint="eastAsia"/>
                <w:b/>
                <w:bCs/>
                <w:rtl/>
              </w:rPr>
              <w:t>‌</w:t>
            </w:r>
            <w:r w:rsidRPr="00A246B0">
              <w:rPr>
                <w:rFonts w:cs="B Nazanin" w:hint="cs"/>
                <w:b/>
                <w:bCs/>
                <w:rtl/>
              </w:rPr>
              <w:t>داند؟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 شرکت‌کننده به آزادانه و داوطلبانه بودن، شرکت در مطالعه و امکان خروج از مطالعه در هر زمان و مقطعي از پژوهش، بدون نياز به جبران خسارت و يا محروميت از امکانات تشخيصي و درماني به طور کامل آگاهی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A246B0" w:rsidRDefault="00BA6EB2" w:rsidP="004977EA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4977EA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4977EA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81329B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اطلاعات کامل مربوط به</w:t>
            </w:r>
            <w:r w:rsidR="0081329B">
              <w:rPr>
                <w:rFonts w:cs="B Nazanin" w:hint="cs"/>
                <w:b/>
                <w:bCs/>
                <w:rtl/>
              </w:rPr>
              <w:t xml:space="preserve"> مراحل اجرایی </w:t>
            </w:r>
            <w:r w:rsidRPr="00A246B0">
              <w:rPr>
                <w:rFonts w:cs="B Nazanin" w:hint="cs"/>
                <w:b/>
                <w:bCs/>
                <w:rtl/>
              </w:rPr>
              <w:t xml:space="preserve"> طرح</w:t>
            </w:r>
            <w:r w:rsidR="0081329B">
              <w:rPr>
                <w:rFonts w:cs="B Nazanin" w:hint="cs"/>
                <w:b/>
                <w:bCs/>
                <w:rtl/>
              </w:rPr>
              <w:t>(مداخلات مورد نظر، طول مدت اجرا)</w:t>
            </w:r>
            <w:r w:rsidRPr="00A246B0">
              <w:rPr>
                <w:rFonts w:cs="B Nazanin" w:hint="cs"/>
                <w:b/>
                <w:bCs/>
                <w:rtl/>
              </w:rPr>
              <w:t xml:space="preserve"> با بيان جزئيات به صورت ساده و قابل فهم براي افراد شرکت‌کننده در فرم رضايت آگاهانه وجود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064279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 شرکت</w:t>
            </w:r>
            <w:r w:rsidRPr="00A246B0">
              <w:rPr>
                <w:rFonts w:cs="B Nazanin" w:hint="eastAsia"/>
                <w:b/>
                <w:bCs/>
                <w:rtl/>
              </w:rPr>
              <w:t>‌</w:t>
            </w:r>
            <w:r w:rsidRPr="00A246B0">
              <w:rPr>
                <w:rFonts w:cs="B Nazanin" w:hint="cs"/>
                <w:b/>
                <w:bCs/>
                <w:rtl/>
              </w:rPr>
              <w:t>کننده به تصادفي بودن قرارگيري در يک گروه مطالعاتي و يا احتمال استفاده از دارونما در مطالعه آگاهی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064279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شرکت‌کننده به احتمال تهاجمي بودن پروسيجرو مشکلات و ناراحتي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هاي احتمالي ناشي از شرکت در مطالعه با توجه به نوع و موضوع مطالعه آگاهی دارد 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064279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شرکت‌کننده به مزاياي اختصاصي ناشي از شرکت در مطالعه آگاهی دارد 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064279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شرکت‌کننده به روش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هاي تشخيصي و درماني جايگزين موجود و منافع و مضرات آن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ها در مقايسه با روش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هاي به کار گرفته شده در پژوهش آگاهی دارد 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064279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شرکت‌کننده به امکان درمان و يا جبران خسارت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هاي احتمالي ناشي از شرکت در مطالعه، آگاهی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064279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9C0101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شرکت‌کننده درباره اعطاي هرگونه هديه به وی به دليل شرکت در مطالعه آگاهی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1</w:t>
            </w:r>
            <w:r w:rsidR="009D1414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064279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064279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</w:t>
            </w:r>
            <w:r w:rsidR="00064279">
              <w:rPr>
                <w:rFonts w:cs="B Nazanin" w:hint="cs"/>
                <w:b/>
                <w:bCs/>
                <w:rtl/>
              </w:rPr>
              <w:t xml:space="preserve"> مشارکت کننده </w:t>
            </w:r>
            <w:r w:rsidRPr="00A246B0">
              <w:rPr>
                <w:rFonts w:cs="B Nazanin" w:hint="cs"/>
                <w:b/>
                <w:bCs/>
                <w:rtl/>
              </w:rPr>
              <w:t xml:space="preserve"> به عدم نياز پرداخت هرگونه وجهي در مطالعه، به منظور انجام آزمايشات، پروسيجرهاي تشخيصي، درماني، اياب و ذهاب، و ... آگاهی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9D1414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B24F0F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شرکت‌کننده اطلاعات کامل تماس فرد مسئول جهت مراجعه و يا برقراري ارتباط در هنگام ايجاد سوالات، مشکلات و يا عوارض ناشي از مطالعه را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2</w:t>
            </w:r>
            <w:r w:rsidR="009D1414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B24F0F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راهنما/دستورالعملي جهت استفاده مجريان و همکاران مطالعه، به منظور حفظ ايمني و سلامت شرکت‌کنندگان در مطالعه وجود دارد؟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2</w:t>
            </w:r>
            <w:r w:rsidR="009D141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B24F0F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166F6C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66F6C">
              <w:rPr>
                <w:rFonts w:cs="B Nazanin" w:hint="cs"/>
                <w:b/>
                <w:bCs/>
                <w:sz w:val="21"/>
                <w:szCs w:val="21"/>
                <w:rtl/>
              </w:rPr>
              <w:t>آیا پیش</w:t>
            </w:r>
            <w:r w:rsidRPr="00166F6C">
              <w:rPr>
                <w:rFonts w:cs="B Nazanin" w:hint="cs"/>
                <w:b/>
                <w:bCs/>
                <w:sz w:val="21"/>
                <w:szCs w:val="21"/>
                <w:rtl/>
              </w:rPr>
              <w:softHyphen/>
              <w:t>بینی لازم برای کنترل عوارض و شکستن کُد در مطالعات دارویی شده است؟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027DEF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2</w:t>
            </w:r>
            <w:r w:rsidR="00027DEF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B24F0F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معيارهاي ورود افراد به مطالعه دقيقاً مطابق با پروتکل مصوب رعايت شده است؟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027DEF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9D1414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B24F0F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0B16C8" w:rsidRDefault="000B16C8" w:rsidP="000B16C8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0B16C8">
              <w:rPr>
                <w:rFonts w:cs="B Nazanin" w:hint="cs"/>
                <w:b/>
                <w:bCs/>
                <w:sz w:val="21"/>
                <w:szCs w:val="21"/>
                <w:rtl/>
              </w:rPr>
              <w:t>آيا معيارهاي خروج افراد به مطالعه دقيقاً مطابق با پروتکل مصوب رعايت شده است؟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027DEF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9D1414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934483" w:rsidRPr="00A246B0" w:rsidTr="00064279">
        <w:tc>
          <w:tcPr>
            <w:tcW w:w="862" w:type="pct"/>
            <w:shd w:val="clear" w:color="auto" w:fill="FFFFFF"/>
            <w:vAlign w:val="center"/>
          </w:tcPr>
          <w:p w:rsidR="00BA6EB2" w:rsidRPr="009C52A3" w:rsidRDefault="00B24F0F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46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موضوعيت ندارد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☐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خير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BA6EB2" w:rsidRPr="00A246B0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A246B0">
              <w:rPr>
                <w:rFonts w:cs="B Nazanin" w:hint="eastAsia"/>
                <w:b/>
                <w:bCs/>
                <w:rtl/>
              </w:rPr>
              <w:t xml:space="preserve">بله </w:t>
            </w:r>
            <w:r w:rsidRPr="00A246B0">
              <w:rPr>
                <w:rFonts w:ascii="MS Mincho" w:eastAsia="MS Mincho" w:hAnsi="MS Mincho" w:cs="MS Mincho" w:hint="eastAsia"/>
                <w:b/>
                <w:bCs/>
                <w:rtl/>
              </w:rPr>
              <w:t>☐</w:t>
            </w:r>
          </w:p>
        </w:tc>
        <w:tc>
          <w:tcPr>
            <w:tcW w:w="3141" w:type="pct"/>
            <w:shd w:val="clear" w:color="auto" w:fill="auto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آيا اطلاعات تکميل شده در فرم</w:t>
            </w:r>
            <w:r w:rsidRPr="00A246B0">
              <w:rPr>
                <w:rFonts w:cs="B Nazanin" w:hint="cs"/>
                <w:b/>
                <w:bCs/>
                <w:rtl/>
              </w:rPr>
              <w:softHyphen/>
              <w:t>هاي موجود،</w:t>
            </w:r>
            <w:r w:rsidRPr="00A246B0">
              <w:rPr>
                <w:rFonts w:cs="B Nazanin"/>
                <w:b/>
                <w:bCs/>
                <w:rtl/>
              </w:rPr>
              <w:t xml:space="preserve"> </w:t>
            </w:r>
            <w:r w:rsidR="009D1414">
              <w:rPr>
                <w:rFonts w:cs="B Nazanin" w:hint="cs"/>
                <w:b/>
                <w:bCs/>
                <w:rtl/>
              </w:rPr>
              <w:t xml:space="preserve">و رضایت آگاهانه </w:t>
            </w:r>
            <w:r w:rsidRPr="00A246B0">
              <w:rPr>
                <w:rFonts w:cs="B Nazanin"/>
                <w:b/>
                <w:bCs/>
                <w:rtl/>
              </w:rPr>
              <w:t xml:space="preserve">با دقت و درستی </w:t>
            </w:r>
            <w:r w:rsidRPr="00A246B0">
              <w:rPr>
                <w:rFonts w:cs="B Nazanin" w:hint="cs"/>
                <w:b/>
                <w:bCs/>
                <w:rtl/>
              </w:rPr>
              <w:t xml:space="preserve">و بدون لاک گرفتن موارد ثبت شده و خط‌خوردگي، همراه با درج نام فرد ثبت‌کننده و تاريخ </w:t>
            </w:r>
            <w:r w:rsidR="009D1414">
              <w:rPr>
                <w:rFonts w:cs="B Nazanin" w:hint="cs"/>
                <w:b/>
                <w:bCs/>
                <w:rtl/>
              </w:rPr>
              <w:t xml:space="preserve">و امضاء </w:t>
            </w:r>
            <w:r w:rsidRPr="00A246B0">
              <w:rPr>
                <w:rFonts w:cs="B Nazanin" w:hint="cs"/>
                <w:b/>
                <w:bCs/>
                <w:rtl/>
              </w:rPr>
              <w:t xml:space="preserve">ثبت به طور کامل وجود دارد؟  </w:t>
            </w:r>
            <w:r w:rsidR="009D1414" w:rsidRPr="00A246B0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A6EB2" w:rsidRPr="00A246B0" w:rsidRDefault="00BA6EB2" w:rsidP="009D1414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46B0">
              <w:rPr>
                <w:rFonts w:cs="B Nazanin" w:hint="cs"/>
                <w:b/>
                <w:bCs/>
                <w:rtl/>
              </w:rPr>
              <w:t>2</w:t>
            </w:r>
            <w:r w:rsidR="009D1414"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4C023A" w:rsidRPr="00A246B0" w:rsidRDefault="00E62E32" w:rsidP="00E62E32">
      <w:pPr>
        <w:suppressAutoHyphens/>
        <w:spacing w:after="0" w:line="240" w:lineRule="auto"/>
        <w:jc w:val="lowKashida"/>
        <w:rPr>
          <w:rFonts w:cs="B Mitra"/>
          <w:b/>
          <w:bCs/>
          <w:rtl/>
        </w:rPr>
      </w:pPr>
      <w:r w:rsidRPr="00A246B0">
        <w:rPr>
          <w:rFonts w:cs="B Titr" w:hint="cs"/>
          <w:b/>
          <w:bCs/>
          <w:rtl/>
        </w:rPr>
        <w:t>*</w:t>
      </w:r>
      <w:r w:rsidRPr="00E62E32">
        <w:rPr>
          <w:rFonts w:cs="B Titr" w:hint="cs"/>
          <w:sz w:val="28"/>
          <w:szCs w:val="28"/>
          <w:rtl/>
        </w:rPr>
        <w:t xml:space="preserve">اخذ مجوز از </w:t>
      </w:r>
      <w:r>
        <w:rPr>
          <w:rFonts w:cs="B Titr" w:hint="cs"/>
          <w:sz w:val="28"/>
          <w:szCs w:val="28"/>
          <w:rtl/>
        </w:rPr>
        <w:t>سایت کارآزمایی بالینی قبل از شروع نمونه گیری الزامی است.</w:t>
      </w:r>
    </w:p>
    <w:p w:rsidR="009E3836" w:rsidRDefault="00E62E32" w:rsidP="00B93F6E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  <w:r w:rsidRPr="00A246B0">
        <w:rPr>
          <w:rFonts w:cs="B Titr" w:hint="cs"/>
          <w:b/>
          <w:bCs/>
          <w:rtl/>
        </w:rPr>
        <w:t>*</w:t>
      </w:r>
      <w:r w:rsidR="00F315DD" w:rsidRPr="00A246B0">
        <w:rPr>
          <w:rFonts w:cs="B Titr" w:hint="cs"/>
          <w:b/>
          <w:bCs/>
          <w:rtl/>
        </w:rPr>
        <w:t xml:space="preserve">* </w:t>
      </w:r>
      <w:r w:rsidR="007F3372" w:rsidRPr="00A246B0">
        <w:rPr>
          <w:rFonts w:cs="B Titr" w:hint="cs"/>
          <w:b/>
          <w:bCs/>
          <w:rtl/>
        </w:rPr>
        <w:t>نظر کلی خود را درباره روند اجرای این طرح کارآزمایی بالینی تا این لحظه، حداقل در چند جمله بیان فرمایید</w:t>
      </w:r>
    </w:p>
    <w:p w:rsidR="004977EA" w:rsidRDefault="00E62E32" w:rsidP="009E3836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  <w:r w:rsidRPr="00A246B0">
        <w:rPr>
          <w:rFonts w:cs="B Titr" w:hint="cs"/>
          <w:b/>
          <w:bCs/>
          <w:rtl/>
        </w:rPr>
        <w:t>*</w:t>
      </w:r>
      <w:r w:rsidR="009E3836" w:rsidRPr="00A246B0">
        <w:rPr>
          <w:rFonts w:cs="B Titr" w:hint="cs"/>
          <w:b/>
          <w:bCs/>
          <w:rtl/>
        </w:rPr>
        <w:t>**</w:t>
      </w:r>
      <w:r w:rsidR="00E35A68" w:rsidRPr="00A246B0">
        <w:rPr>
          <w:rFonts w:cs="B Titr" w:hint="cs"/>
          <w:b/>
          <w:bCs/>
          <w:rtl/>
        </w:rPr>
        <w:t>چک لیست های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بدون</w:t>
      </w:r>
      <w:r w:rsidR="009E3836">
        <w:rPr>
          <w:rFonts w:cs="B Titr" w:hint="cs"/>
          <w:b/>
          <w:bCs/>
          <w:rtl/>
        </w:rPr>
        <w:t xml:space="preserve"> تاریخ ،  امضاء </w:t>
      </w:r>
      <w:r w:rsidR="00E35A68" w:rsidRPr="00A246B0">
        <w:rPr>
          <w:rFonts w:cs="B Titr" w:hint="cs"/>
          <w:b/>
          <w:bCs/>
          <w:rtl/>
        </w:rPr>
        <w:t>و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بدون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ذکر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جز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ئیات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مبنی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بر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اینکه</w:t>
      </w:r>
      <w:r w:rsidR="00E35A68" w:rsidRPr="00A246B0">
        <w:rPr>
          <w:rFonts w:cs="B Titr"/>
          <w:b/>
          <w:bCs/>
        </w:rPr>
        <w:t xml:space="preserve"> "</w:t>
      </w:r>
      <w:r w:rsidR="00E35A68" w:rsidRPr="009E3836">
        <w:rPr>
          <w:rFonts w:cs="B Titr" w:hint="cs"/>
          <w:b/>
          <w:bCs/>
          <w:u w:val="single"/>
          <w:rtl/>
        </w:rPr>
        <w:t>تمامی</w:t>
      </w:r>
      <w:r w:rsidR="00E35A68" w:rsidRPr="009E3836">
        <w:rPr>
          <w:rFonts w:cs="B Titr"/>
          <w:b/>
          <w:bCs/>
          <w:u w:val="single"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موارد</w:t>
      </w:r>
      <w:r w:rsidR="00E35A68" w:rsidRPr="009E3836">
        <w:rPr>
          <w:rFonts w:cs="B Titr"/>
          <w:b/>
          <w:bCs/>
          <w:u w:val="single"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اخلاقی</w:t>
      </w:r>
      <w:r w:rsidR="00E35A68" w:rsidRPr="009E3836">
        <w:rPr>
          <w:rFonts w:cs="B Titr"/>
          <w:b/>
          <w:bCs/>
          <w:u w:val="single"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در</w:t>
      </w:r>
      <w:r w:rsidR="00E35A68" w:rsidRPr="009E3836">
        <w:rPr>
          <w:rFonts w:cs="B Titr"/>
          <w:b/>
          <w:bCs/>
          <w:u w:val="single"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اجرای</w:t>
      </w:r>
      <w:r w:rsidR="00E35A68" w:rsidRPr="009E3836">
        <w:rPr>
          <w:rFonts w:cs="B Titr"/>
          <w:b/>
          <w:bCs/>
          <w:u w:val="single"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طرح</w:t>
      </w:r>
      <w:r w:rsidR="00B93F6E" w:rsidRPr="009E3836">
        <w:rPr>
          <w:rFonts w:cs="B Titr" w:hint="cs"/>
          <w:b/>
          <w:bCs/>
          <w:u w:val="single"/>
          <w:rtl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رعایت</w:t>
      </w:r>
      <w:r w:rsidR="00E35A68" w:rsidRPr="009E3836">
        <w:rPr>
          <w:rFonts w:cs="B Titr"/>
          <w:b/>
          <w:bCs/>
          <w:u w:val="single"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شده</w:t>
      </w:r>
      <w:r w:rsidR="00E35A68" w:rsidRPr="009E3836">
        <w:rPr>
          <w:rFonts w:cs="B Titr"/>
          <w:b/>
          <w:bCs/>
          <w:u w:val="single"/>
        </w:rPr>
        <w:t xml:space="preserve"> </w:t>
      </w:r>
      <w:r w:rsidR="00E35A68" w:rsidRPr="009E3836">
        <w:rPr>
          <w:rFonts w:cs="B Titr" w:hint="cs"/>
          <w:b/>
          <w:bCs/>
          <w:u w:val="single"/>
          <w:rtl/>
        </w:rPr>
        <w:t>است</w:t>
      </w:r>
      <w:r w:rsidR="00E35A68" w:rsidRPr="00A246B0">
        <w:rPr>
          <w:rFonts w:cs="B Titr"/>
          <w:b/>
          <w:bCs/>
        </w:rPr>
        <w:t xml:space="preserve">" </w:t>
      </w:r>
      <w:r w:rsidR="00E35A68" w:rsidRPr="00A246B0">
        <w:rPr>
          <w:rFonts w:cs="B Titr" w:hint="cs"/>
          <w:b/>
          <w:bCs/>
          <w:rtl/>
        </w:rPr>
        <w:t>قابل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پذیرش</w:t>
      </w:r>
      <w:r w:rsidR="00E35A68" w:rsidRPr="00A246B0">
        <w:rPr>
          <w:rFonts w:cs="B Titr"/>
          <w:b/>
          <w:bCs/>
        </w:rPr>
        <w:t xml:space="preserve"> </w:t>
      </w:r>
      <w:r w:rsidR="00E35A68" w:rsidRPr="00A246B0">
        <w:rPr>
          <w:rFonts w:cs="B Titr" w:hint="cs"/>
          <w:b/>
          <w:bCs/>
          <w:rtl/>
        </w:rPr>
        <w:t>نمی باشد</w:t>
      </w:r>
      <w:r w:rsidR="00843B16">
        <w:rPr>
          <w:rFonts w:cs="B Titr" w:hint="cs"/>
          <w:b/>
          <w:bCs/>
          <w:rtl/>
        </w:rPr>
        <w:t>.</w:t>
      </w:r>
    </w:p>
    <w:p w:rsidR="004479C0" w:rsidRDefault="004479C0" w:rsidP="00E35A68">
      <w:pPr>
        <w:suppressAutoHyphens/>
        <w:spacing w:after="0" w:line="240" w:lineRule="auto"/>
        <w:jc w:val="lowKashida"/>
        <w:rPr>
          <w:rFonts w:cs="B Titr"/>
          <w:b/>
          <w:bCs/>
          <w:rtl/>
        </w:rPr>
      </w:pPr>
    </w:p>
    <w:p w:rsidR="004479C0" w:rsidRDefault="004479C0" w:rsidP="00E35A68">
      <w:pPr>
        <w:suppressAutoHyphens/>
        <w:spacing w:after="0" w:line="240" w:lineRule="auto"/>
        <w:jc w:val="lowKashida"/>
        <w:rPr>
          <w:rFonts w:cs="B Titr"/>
          <w:b/>
          <w:bCs/>
          <w:rtl/>
        </w:rPr>
      </w:pPr>
    </w:p>
    <w:p w:rsidR="004479C0" w:rsidRDefault="004479C0" w:rsidP="00E35A68">
      <w:pPr>
        <w:suppressAutoHyphens/>
        <w:spacing w:after="0" w:line="240" w:lineRule="auto"/>
        <w:jc w:val="lowKashida"/>
        <w:rPr>
          <w:rFonts w:cs="B Titr"/>
          <w:b/>
          <w:bCs/>
          <w:rtl/>
        </w:rPr>
      </w:pPr>
    </w:p>
    <w:p w:rsidR="00742A48" w:rsidRDefault="00742A48" w:rsidP="00E35A68">
      <w:pPr>
        <w:suppressAutoHyphens/>
        <w:spacing w:after="0" w:line="240" w:lineRule="auto"/>
        <w:jc w:val="lowKashida"/>
        <w:rPr>
          <w:rFonts w:cs="B Titr"/>
          <w:b/>
          <w:bCs/>
          <w:rtl/>
        </w:rPr>
      </w:pPr>
    </w:p>
    <w:p w:rsidR="00BA6EB2" w:rsidRPr="00A246B0" w:rsidRDefault="00BA6EB2" w:rsidP="00E35A68">
      <w:pPr>
        <w:suppressAutoHyphens/>
        <w:spacing w:after="0" w:line="240" w:lineRule="auto"/>
        <w:jc w:val="lowKashida"/>
        <w:rPr>
          <w:rFonts w:cs="B Mitra"/>
          <w:b/>
          <w:bCs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48"/>
        <w:tblW w:w="49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397"/>
        <w:gridCol w:w="2260"/>
      </w:tblGrid>
      <w:tr w:rsidR="004C023A" w:rsidRPr="00A246B0" w:rsidTr="0079066E">
        <w:trPr>
          <w:trHeight w:val="378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4C023A" w:rsidRPr="00DA0471" w:rsidRDefault="004C023A" w:rsidP="00A67753">
            <w:pPr>
              <w:suppressAutoHyphens/>
              <w:spacing w:after="0" w:line="240" w:lineRule="auto"/>
              <w:jc w:val="center"/>
              <w:rPr>
                <w:rFonts w:ascii="Arial" w:hAnsi="Arial" w:cs="B Titr"/>
                <w:bCs/>
              </w:rPr>
            </w:pPr>
            <w:r w:rsidRPr="00DA0471">
              <w:rPr>
                <w:rFonts w:ascii="B Titr" w:cs="B Titr" w:hint="eastAsia"/>
                <w:bCs/>
                <w:rtl/>
              </w:rPr>
              <w:t>مشخصات</w:t>
            </w:r>
            <w:r w:rsidRPr="00DA0471">
              <w:rPr>
                <w:rFonts w:ascii="B Titr" w:cs="B Titr" w:hint="cs"/>
                <w:bCs/>
                <w:rtl/>
              </w:rPr>
              <w:t xml:space="preserve"> ناظر/ ناظرين</w:t>
            </w:r>
          </w:p>
        </w:tc>
      </w:tr>
      <w:tr w:rsidR="004C023A" w:rsidRPr="00A246B0" w:rsidTr="00DA0471">
        <w:trPr>
          <w:trHeight w:val="393"/>
        </w:trPr>
        <w:tc>
          <w:tcPr>
            <w:tcW w:w="3830" w:type="pct"/>
            <w:shd w:val="clear" w:color="auto" w:fill="auto"/>
            <w:vAlign w:val="center"/>
          </w:tcPr>
          <w:p w:rsidR="004C023A" w:rsidRPr="00DA0471" w:rsidRDefault="004C023A" w:rsidP="00A67753">
            <w:pPr>
              <w:pStyle w:val="NoSpacing"/>
              <w:suppressAutoHyphens/>
              <w:bidi/>
              <w:jc w:val="center"/>
              <w:rPr>
                <w:rFonts w:cs="B Titr"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4C023A" w:rsidRPr="00DA0471" w:rsidRDefault="004C023A" w:rsidP="00F315DD">
            <w:pPr>
              <w:suppressAutoHyphens/>
              <w:spacing w:after="0" w:line="240" w:lineRule="auto"/>
              <w:jc w:val="lowKashida"/>
              <w:rPr>
                <w:rFonts w:cs="B Titr"/>
                <w:b/>
                <w:bCs/>
              </w:rPr>
            </w:pPr>
            <w:r w:rsidRPr="00DA0471">
              <w:rPr>
                <w:rFonts w:cs="B Titr" w:hint="cs"/>
                <w:b/>
                <w:bCs/>
                <w:rtl/>
              </w:rPr>
              <w:t>نام ناظر/ ناظرين</w:t>
            </w:r>
          </w:p>
        </w:tc>
      </w:tr>
      <w:tr w:rsidR="004C023A" w:rsidRPr="00A246B0" w:rsidTr="00DA0471">
        <w:trPr>
          <w:trHeight w:val="374"/>
        </w:trPr>
        <w:tc>
          <w:tcPr>
            <w:tcW w:w="3830" w:type="pct"/>
            <w:shd w:val="clear" w:color="auto" w:fill="auto"/>
            <w:vAlign w:val="center"/>
          </w:tcPr>
          <w:p w:rsidR="004C023A" w:rsidRPr="00DA0471" w:rsidRDefault="004C023A" w:rsidP="00A67753">
            <w:pPr>
              <w:suppressAutoHyphens/>
              <w:spacing w:after="0" w:line="240" w:lineRule="auto"/>
              <w:jc w:val="center"/>
              <w:rPr>
                <w:rFonts w:ascii="Arial" w:hAnsi="Arial" w:cs="B Titr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4C023A" w:rsidRPr="00DA0471" w:rsidRDefault="004C023A" w:rsidP="00F315DD">
            <w:pPr>
              <w:suppressAutoHyphens/>
              <w:spacing w:after="0" w:line="240" w:lineRule="auto"/>
              <w:jc w:val="lowKashida"/>
              <w:rPr>
                <w:rFonts w:cs="B Titr"/>
                <w:b/>
                <w:bCs/>
              </w:rPr>
            </w:pPr>
            <w:r w:rsidRPr="00DA0471">
              <w:rPr>
                <w:rFonts w:cs="B Titr" w:hint="cs"/>
                <w:b/>
                <w:bCs/>
                <w:rtl/>
              </w:rPr>
              <w:t>سمت سازماني</w:t>
            </w:r>
          </w:p>
        </w:tc>
      </w:tr>
      <w:tr w:rsidR="004C023A" w:rsidRPr="00A246B0" w:rsidTr="00DA0471">
        <w:trPr>
          <w:trHeight w:val="345"/>
        </w:trPr>
        <w:tc>
          <w:tcPr>
            <w:tcW w:w="3830" w:type="pct"/>
            <w:shd w:val="clear" w:color="auto" w:fill="auto"/>
            <w:vAlign w:val="center"/>
          </w:tcPr>
          <w:p w:rsidR="004C023A" w:rsidRPr="00DA0471" w:rsidRDefault="004C023A" w:rsidP="00A67753">
            <w:pPr>
              <w:suppressAutoHyphens/>
              <w:spacing w:after="0" w:line="240" w:lineRule="auto"/>
              <w:jc w:val="center"/>
              <w:rPr>
                <w:rFonts w:cs="B Titr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4C023A" w:rsidRPr="00DA0471" w:rsidRDefault="004C023A" w:rsidP="00F315DD">
            <w:pPr>
              <w:suppressAutoHyphens/>
              <w:spacing w:after="0" w:line="240" w:lineRule="auto"/>
              <w:jc w:val="lowKashida"/>
              <w:rPr>
                <w:rFonts w:cs="B Titr"/>
                <w:b/>
                <w:bCs/>
              </w:rPr>
            </w:pPr>
            <w:r w:rsidRPr="00DA0471">
              <w:rPr>
                <w:rFonts w:cs="B Titr" w:hint="eastAsia"/>
                <w:b/>
                <w:bCs/>
                <w:rtl/>
              </w:rPr>
              <w:t>امضاء</w:t>
            </w:r>
          </w:p>
          <w:p w:rsidR="004977EA" w:rsidRPr="00DA0471" w:rsidRDefault="004977EA" w:rsidP="00F315DD">
            <w:pPr>
              <w:suppressAutoHyphens/>
              <w:spacing w:after="0" w:line="240" w:lineRule="auto"/>
              <w:jc w:val="lowKashida"/>
              <w:rPr>
                <w:rFonts w:cs="B Titr"/>
                <w:b/>
                <w:bCs/>
              </w:rPr>
            </w:pPr>
          </w:p>
          <w:p w:rsidR="004C023A" w:rsidRPr="00DA0471" w:rsidRDefault="004C023A" w:rsidP="00F315DD">
            <w:pPr>
              <w:suppressAutoHyphens/>
              <w:spacing w:after="0" w:line="240" w:lineRule="auto"/>
              <w:jc w:val="lowKashida"/>
              <w:rPr>
                <w:rFonts w:cs="B Titr"/>
                <w:b/>
                <w:bCs/>
              </w:rPr>
            </w:pPr>
          </w:p>
        </w:tc>
      </w:tr>
    </w:tbl>
    <w:p w:rsidR="00607763" w:rsidRPr="00A246B0" w:rsidRDefault="00607763" w:rsidP="00A67753">
      <w:pPr>
        <w:suppressAutoHyphens/>
      </w:pPr>
    </w:p>
    <w:sectPr w:rsidR="00607763" w:rsidRPr="00A246B0" w:rsidSect="00F315DD">
      <w:pgSz w:w="11906" w:h="16838" w:code="9"/>
      <w:pgMar w:top="964" w:right="1134" w:bottom="964" w:left="1134" w:header="709" w:footer="709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7A0B"/>
    <w:multiLevelType w:val="hybridMultilevel"/>
    <w:tmpl w:val="287EE290"/>
    <w:lvl w:ilvl="0" w:tplc="DA709F2E">
      <w:start w:val="1"/>
      <w:numFmt w:val="decimal"/>
      <w:lvlText w:val="%1.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023A"/>
    <w:rsid w:val="0001107E"/>
    <w:rsid w:val="00014301"/>
    <w:rsid w:val="000215FE"/>
    <w:rsid w:val="00027DEF"/>
    <w:rsid w:val="0003267C"/>
    <w:rsid w:val="00054035"/>
    <w:rsid w:val="00064279"/>
    <w:rsid w:val="000B16C8"/>
    <w:rsid w:val="000E1030"/>
    <w:rsid w:val="00161A80"/>
    <w:rsid w:val="00166F6C"/>
    <w:rsid w:val="00260E87"/>
    <w:rsid w:val="002C40B4"/>
    <w:rsid w:val="0032310D"/>
    <w:rsid w:val="00337C5B"/>
    <w:rsid w:val="003431C0"/>
    <w:rsid w:val="00346AE7"/>
    <w:rsid w:val="003840D0"/>
    <w:rsid w:val="0042708C"/>
    <w:rsid w:val="00431D19"/>
    <w:rsid w:val="00437548"/>
    <w:rsid w:val="004436ED"/>
    <w:rsid w:val="00443900"/>
    <w:rsid w:val="004479C0"/>
    <w:rsid w:val="00467937"/>
    <w:rsid w:val="004977EA"/>
    <w:rsid w:val="004C023A"/>
    <w:rsid w:val="004D3FD6"/>
    <w:rsid w:val="005B1EFC"/>
    <w:rsid w:val="005D047C"/>
    <w:rsid w:val="005D2493"/>
    <w:rsid w:val="00607763"/>
    <w:rsid w:val="00635EDD"/>
    <w:rsid w:val="00687BF8"/>
    <w:rsid w:val="006B6CC5"/>
    <w:rsid w:val="00733DC5"/>
    <w:rsid w:val="00742A48"/>
    <w:rsid w:val="007434BA"/>
    <w:rsid w:val="00744B5E"/>
    <w:rsid w:val="007656B8"/>
    <w:rsid w:val="0079066E"/>
    <w:rsid w:val="00792B14"/>
    <w:rsid w:val="007D31C6"/>
    <w:rsid w:val="007E1A7B"/>
    <w:rsid w:val="007F3372"/>
    <w:rsid w:val="0081329B"/>
    <w:rsid w:val="00823A9E"/>
    <w:rsid w:val="00837CD6"/>
    <w:rsid w:val="00843B16"/>
    <w:rsid w:val="008727E2"/>
    <w:rsid w:val="008A5157"/>
    <w:rsid w:val="00901D3B"/>
    <w:rsid w:val="009209F2"/>
    <w:rsid w:val="00934483"/>
    <w:rsid w:val="009A10CD"/>
    <w:rsid w:val="009C0101"/>
    <w:rsid w:val="009C52A3"/>
    <w:rsid w:val="009C5E3C"/>
    <w:rsid w:val="009D1414"/>
    <w:rsid w:val="009E0D0C"/>
    <w:rsid w:val="009E3836"/>
    <w:rsid w:val="00A2382E"/>
    <w:rsid w:val="00A246B0"/>
    <w:rsid w:val="00A2619C"/>
    <w:rsid w:val="00A32C71"/>
    <w:rsid w:val="00A67753"/>
    <w:rsid w:val="00A800E9"/>
    <w:rsid w:val="00A80FA4"/>
    <w:rsid w:val="00B00154"/>
    <w:rsid w:val="00B24F0F"/>
    <w:rsid w:val="00B93F6E"/>
    <w:rsid w:val="00BA6EB2"/>
    <w:rsid w:val="00C300B2"/>
    <w:rsid w:val="00C60B96"/>
    <w:rsid w:val="00C734CD"/>
    <w:rsid w:val="00CB6C2E"/>
    <w:rsid w:val="00CB7DC5"/>
    <w:rsid w:val="00D2726C"/>
    <w:rsid w:val="00DA0471"/>
    <w:rsid w:val="00DF3BB2"/>
    <w:rsid w:val="00E24C65"/>
    <w:rsid w:val="00E35A68"/>
    <w:rsid w:val="00E41280"/>
    <w:rsid w:val="00E62E32"/>
    <w:rsid w:val="00EA7343"/>
    <w:rsid w:val="00F110A6"/>
    <w:rsid w:val="00F315DD"/>
    <w:rsid w:val="00F73810"/>
    <w:rsid w:val="00FD3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C023A"/>
    <w:pPr>
      <w:bidi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4C023A"/>
    <w:rPr>
      <w:rFonts w:ascii="Calibri" w:eastAsia="Times New Roman" w:hAnsi="Calibri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08C"/>
    <w:pPr>
      <w:ind w:left="720"/>
      <w:contextualSpacing/>
    </w:pPr>
  </w:style>
  <w:style w:type="character" w:customStyle="1" w:styleId="text-primary">
    <w:name w:val="text-primary"/>
    <w:basedOn w:val="DefaultParagraphFont"/>
    <w:rsid w:val="00A26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0450532518</cp:lastModifiedBy>
  <cp:revision>33</cp:revision>
  <cp:lastPrinted>2020-06-24T04:53:00Z</cp:lastPrinted>
  <dcterms:created xsi:type="dcterms:W3CDTF">2023-04-02T05:03:00Z</dcterms:created>
  <dcterms:modified xsi:type="dcterms:W3CDTF">2023-04-03T05:06:00Z</dcterms:modified>
</cp:coreProperties>
</file>